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EE" w:rsidRDefault="00B97C07" w:rsidP="002E1EDA">
      <w:pPr>
        <w:jc w:val="center"/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</w:pPr>
      <w:r w:rsidRPr="00092331"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2017年度国防科研培育计划</w:t>
      </w:r>
      <w:r>
        <w:rPr>
          <w:rFonts w:ascii="仿宋_GB2312" w:eastAsia="仿宋_GB2312" w:hAnsi="微软雅黑" w:cs="宋体" w:hint="eastAsia"/>
          <w:b/>
          <w:bCs/>
          <w:kern w:val="0"/>
          <w:sz w:val="32"/>
          <w:szCs w:val="32"/>
        </w:rPr>
        <w:t>拟立项项目清单</w:t>
      </w:r>
    </w:p>
    <w:p w:rsidR="00D060FD" w:rsidRPr="00D060FD" w:rsidRDefault="00D060FD" w:rsidP="00D060FD">
      <w:pPr>
        <w:jc w:val="left"/>
        <w:rPr>
          <w:rFonts w:ascii="仿宋_GB2312" w:eastAsia="仿宋_GB2312" w:hAnsi="微软雅黑" w:cs="宋体" w:hint="eastAsia"/>
          <w:b/>
          <w:bCs/>
          <w:kern w:val="0"/>
          <w:sz w:val="28"/>
          <w:szCs w:val="28"/>
        </w:rPr>
      </w:pPr>
      <w:r w:rsidRPr="00D060FD">
        <w:rPr>
          <w:rFonts w:ascii="仿宋_GB2312" w:eastAsia="仿宋_GB2312" w:hAnsi="微软雅黑" w:cs="宋体" w:hint="eastAsia"/>
          <w:b/>
          <w:bCs/>
          <w:kern w:val="0"/>
          <w:sz w:val="28"/>
          <w:szCs w:val="28"/>
        </w:rPr>
        <w:t>一、重点项目</w:t>
      </w:r>
    </w:p>
    <w:tbl>
      <w:tblPr>
        <w:tblW w:w="9641" w:type="dxa"/>
        <w:jc w:val="center"/>
        <w:tblLook w:val="04A0"/>
      </w:tblPr>
      <w:tblGrid>
        <w:gridCol w:w="700"/>
        <w:gridCol w:w="1811"/>
        <w:gridCol w:w="5954"/>
        <w:gridCol w:w="1176"/>
      </w:tblGrid>
      <w:tr w:rsidR="002E1EDA" w:rsidRPr="00BF0F23" w:rsidTr="00C251EF">
        <w:trPr>
          <w:trHeight w:val="6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DA" w:rsidRPr="00BF0F23" w:rsidRDefault="002E1EDA" w:rsidP="00377DF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F0F2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DA" w:rsidRPr="00BF0F23" w:rsidRDefault="002E1EDA" w:rsidP="00377DF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领域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DA" w:rsidRPr="00BF0F23" w:rsidRDefault="002E1EDA" w:rsidP="00377DF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F0F2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项目名称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EDA" w:rsidRPr="00BF0F23" w:rsidRDefault="002E1EDA" w:rsidP="00377DF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F0F2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申请人</w:t>
            </w:r>
          </w:p>
        </w:tc>
      </w:tr>
      <w:tr w:rsidR="002E1EDA" w:rsidRPr="00BF0F23" w:rsidTr="00C251EF">
        <w:trPr>
          <w:trHeight w:val="6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DA" w:rsidRPr="00BF0F23" w:rsidRDefault="002E1EDA" w:rsidP="005C30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F0F2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DA" w:rsidRPr="00BF0F23" w:rsidRDefault="000F6421" w:rsidP="005C3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t>电子与信息控制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DA" w:rsidRPr="00BF0F23" w:rsidRDefault="005C30D9" w:rsidP="005C3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C30D9">
              <w:rPr>
                <w:rFonts w:ascii="宋体" w:eastAsia="宋体" w:hAnsi="宋体" w:cs="宋体" w:hint="eastAsia"/>
                <w:kern w:val="0"/>
                <w:sz w:val="22"/>
              </w:rPr>
              <w:t>基于液晶材料的太赫兹反射式相控阵天线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DA" w:rsidRPr="00BF0F23" w:rsidRDefault="005C30D9" w:rsidP="005C3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尹治平</w:t>
            </w:r>
          </w:p>
        </w:tc>
      </w:tr>
      <w:tr w:rsidR="002E1EDA" w:rsidRPr="00BF0F23" w:rsidTr="00C251EF">
        <w:trPr>
          <w:trHeight w:val="6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DA" w:rsidRPr="00BF0F23" w:rsidRDefault="002E1EDA" w:rsidP="005C30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F0F23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DA" w:rsidRPr="00BF0F23" w:rsidRDefault="000F6421" w:rsidP="005C3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t>电子与信息控制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DA" w:rsidRPr="00BF0F23" w:rsidRDefault="0028546C" w:rsidP="005C3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8546C">
              <w:rPr>
                <w:rFonts w:ascii="宋体" w:eastAsia="宋体" w:hAnsi="宋体" w:cs="宋体" w:hint="eastAsia"/>
                <w:kern w:val="0"/>
                <w:sz w:val="22"/>
              </w:rPr>
              <w:t>仿生偏振光无源自主导航技术研究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DA" w:rsidRPr="00BF0F23" w:rsidRDefault="002807FE" w:rsidP="005C3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范之国</w:t>
            </w:r>
          </w:p>
        </w:tc>
      </w:tr>
      <w:tr w:rsidR="002E1EDA" w:rsidRPr="00BF0F23" w:rsidTr="00C251EF">
        <w:trPr>
          <w:trHeight w:val="6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DA" w:rsidRPr="00BF0F23" w:rsidRDefault="002E1EDA" w:rsidP="005C30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F0F23"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DA" w:rsidRPr="00BF0F23" w:rsidRDefault="002F180A" w:rsidP="005C3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t>特殊新材料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DA" w:rsidRPr="00BF0F23" w:rsidRDefault="003B1E9A" w:rsidP="005C3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1E9A">
              <w:rPr>
                <w:rFonts w:ascii="宋体" w:eastAsia="宋体" w:hAnsi="宋体" w:cs="宋体" w:hint="eastAsia"/>
                <w:kern w:val="0"/>
                <w:sz w:val="22"/>
              </w:rPr>
              <w:t>基于空间应用轻质镁锂合金复合型表面处理关键技术研究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DA" w:rsidRPr="00BF0F23" w:rsidRDefault="00FD0B91" w:rsidP="00FD0B9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刘东光</w:t>
            </w:r>
          </w:p>
        </w:tc>
      </w:tr>
      <w:tr w:rsidR="002E1EDA" w:rsidRPr="00BF0F23" w:rsidTr="00C251EF">
        <w:trPr>
          <w:trHeight w:val="6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DA" w:rsidRPr="00BF0F23" w:rsidRDefault="002E1EDA" w:rsidP="005C30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F0F23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DA" w:rsidRPr="00BF0F23" w:rsidRDefault="002F180A" w:rsidP="005C3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t>电子与信息控制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DA" w:rsidRPr="00BF0F23" w:rsidRDefault="003B1E9A" w:rsidP="005C3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B1E9A">
              <w:rPr>
                <w:rFonts w:ascii="宋体" w:eastAsia="宋体" w:hAnsi="宋体" w:cs="宋体" w:hint="eastAsia"/>
                <w:kern w:val="0"/>
                <w:sz w:val="22"/>
              </w:rPr>
              <w:t>光纤入侵探测系统脉宽复用方法及机理研究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DA" w:rsidRPr="00BF0F23" w:rsidRDefault="00FD0B91" w:rsidP="005C3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钟</w:t>
            </w:r>
            <w:r w:rsidR="00F74859"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2"/>
              </w:rPr>
              <w:t>翔</w:t>
            </w:r>
          </w:p>
        </w:tc>
      </w:tr>
      <w:tr w:rsidR="002E1EDA" w:rsidRPr="00BF0F23" w:rsidTr="00C251EF">
        <w:trPr>
          <w:trHeight w:val="6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DA" w:rsidRPr="00BF0F23" w:rsidRDefault="002E1EDA" w:rsidP="005C30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F0F23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DA" w:rsidRPr="00BF0F23" w:rsidRDefault="000F6421" w:rsidP="005C3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t>电子与信息控制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DA" w:rsidRPr="00BF0F23" w:rsidRDefault="00AE1BC1" w:rsidP="005C3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E1BC1">
              <w:rPr>
                <w:rFonts w:ascii="宋体" w:eastAsia="宋体" w:hAnsi="宋体" w:cs="宋体" w:hint="eastAsia"/>
                <w:kern w:val="0"/>
                <w:sz w:val="22"/>
              </w:rPr>
              <w:t>高保真全矢量偏振成像技术基础研究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DA" w:rsidRPr="00BF0F23" w:rsidRDefault="00FD0B91" w:rsidP="005C3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郭忠义</w:t>
            </w:r>
          </w:p>
        </w:tc>
      </w:tr>
      <w:tr w:rsidR="002E1EDA" w:rsidRPr="00BF0F23" w:rsidTr="00C251EF">
        <w:trPr>
          <w:trHeight w:val="6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DA" w:rsidRPr="00BF0F23" w:rsidRDefault="002E1EDA" w:rsidP="005C30D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F0F23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DA" w:rsidRPr="00BF0F23" w:rsidRDefault="000F6421" w:rsidP="005C3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t>电子与信息控制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DA" w:rsidRPr="00BF0F23" w:rsidRDefault="00E37D85" w:rsidP="005C3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37D85">
              <w:rPr>
                <w:rFonts w:ascii="宋体" w:eastAsia="宋体" w:hAnsi="宋体" w:cs="宋体" w:hint="eastAsia"/>
                <w:kern w:val="0"/>
                <w:sz w:val="22"/>
              </w:rPr>
              <w:t>多时遥感图像融合与感知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EDA" w:rsidRPr="00BF0F23" w:rsidRDefault="00CB5E61" w:rsidP="005C30D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方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/>
                <w:kern w:val="0"/>
                <w:sz w:val="22"/>
              </w:rPr>
              <w:t>帅</w:t>
            </w:r>
          </w:p>
        </w:tc>
      </w:tr>
    </w:tbl>
    <w:p w:rsidR="002E1EDA" w:rsidRDefault="00D060FD">
      <w:pPr>
        <w:rPr>
          <w:rFonts w:ascii="仿宋_GB2312" w:eastAsia="仿宋_GB2312" w:hAnsi="微软雅黑" w:cs="宋体" w:hint="eastAsia"/>
          <w:b/>
          <w:bCs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b/>
          <w:bCs/>
          <w:kern w:val="0"/>
          <w:sz w:val="28"/>
          <w:szCs w:val="28"/>
        </w:rPr>
        <w:t>二</w:t>
      </w:r>
      <w:r w:rsidRPr="00D060FD">
        <w:rPr>
          <w:rFonts w:ascii="仿宋_GB2312" w:eastAsia="仿宋_GB2312" w:hAnsi="微软雅黑" w:cs="宋体" w:hint="eastAsia"/>
          <w:b/>
          <w:bCs/>
          <w:kern w:val="0"/>
          <w:sz w:val="28"/>
          <w:szCs w:val="28"/>
        </w:rPr>
        <w:t>、</w:t>
      </w:r>
      <w:r>
        <w:rPr>
          <w:rFonts w:ascii="仿宋_GB2312" w:eastAsia="仿宋_GB2312" w:hAnsi="微软雅黑" w:cs="宋体" w:hint="eastAsia"/>
          <w:b/>
          <w:bCs/>
          <w:kern w:val="0"/>
          <w:sz w:val="28"/>
          <w:szCs w:val="28"/>
        </w:rPr>
        <w:t>一般</w:t>
      </w:r>
      <w:r w:rsidRPr="00D060FD">
        <w:rPr>
          <w:rFonts w:ascii="仿宋_GB2312" w:eastAsia="仿宋_GB2312" w:hAnsi="微软雅黑" w:cs="宋体" w:hint="eastAsia"/>
          <w:b/>
          <w:bCs/>
          <w:kern w:val="0"/>
          <w:sz w:val="28"/>
          <w:szCs w:val="28"/>
        </w:rPr>
        <w:t>项目</w:t>
      </w:r>
    </w:p>
    <w:tbl>
      <w:tblPr>
        <w:tblW w:w="9641" w:type="dxa"/>
        <w:jc w:val="center"/>
        <w:tblLook w:val="04A0"/>
      </w:tblPr>
      <w:tblGrid>
        <w:gridCol w:w="700"/>
        <w:gridCol w:w="1811"/>
        <w:gridCol w:w="5954"/>
        <w:gridCol w:w="1176"/>
      </w:tblGrid>
      <w:tr w:rsidR="00DA28ED" w:rsidRPr="00BF0F23" w:rsidTr="00C251EF">
        <w:trPr>
          <w:trHeight w:val="6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ED" w:rsidRPr="00BF0F23" w:rsidRDefault="00DA28ED" w:rsidP="00377DF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F0F2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ED" w:rsidRPr="00BF0F23" w:rsidRDefault="00DA28ED" w:rsidP="00377DF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领域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8ED" w:rsidRPr="00BF0F23" w:rsidRDefault="00DA28ED" w:rsidP="00377DF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F0F2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项目名称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8ED" w:rsidRPr="00BF0F23" w:rsidRDefault="00DA28ED" w:rsidP="00377DF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BF0F23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申请人</w:t>
            </w:r>
          </w:p>
        </w:tc>
      </w:tr>
      <w:tr w:rsidR="006E2FB1" w:rsidRPr="00BF0F23" w:rsidTr="00C251EF">
        <w:trPr>
          <w:trHeight w:val="68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B1" w:rsidRPr="00BF0F23" w:rsidRDefault="006E2FB1" w:rsidP="006E2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F0F23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B1" w:rsidRPr="00BF0F23" w:rsidRDefault="004C6062" w:rsidP="006E2F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hint="eastAsia"/>
              </w:rPr>
              <w:t>电子与</w:t>
            </w:r>
            <w:r w:rsidRPr="0079508C">
              <w:rPr>
                <w:rFonts w:hint="eastAsia"/>
              </w:rPr>
              <w:t>信息控制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B1" w:rsidRDefault="006E2FB1" w:rsidP="006E2FB1">
            <w:pPr>
              <w:jc w:val="center"/>
            </w:pPr>
            <w:r w:rsidRPr="00C667EF">
              <w:rPr>
                <w:rFonts w:hint="eastAsia"/>
              </w:rPr>
              <w:t>复杂电磁干扰环境模拟与分析方法研究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B1" w:rsidRDefault="006E2FB1" w:rsidP="006E2FB1">
            <w:pPr>
              <w:jc w:val="center"/>
            </w:pPr>
            <w:r w:rsidRPr="00C667EF">
              <w:rPr>
                <w:rFonts w:hint="eastAsia"/>
              </w:rPr>
              <w:t>尹柏强</w:t>
            </w:r>
          </w:p>
        </w:tc>
      </w:tr>
      <w:tr w:rsidR="006E2FB1" w:rsidRPr="00BF0F23" w:rsidTr="00C251EF">
        <w:trPr>
          <w:trHeight w:val="6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B1" w:rsidRPr="00BF0F23" w:rsidRDefault="006E2FB1" w:rsidP="006E2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F0F23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B1" w:rsidRPr="00BF0F23" w:rsidRDefault="004C6062" w:rsidP="006E2F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hint="eastAsia"/>
              </w:rPr>
              <w:t>电子与</w:t>
            </w:r>
            <w:r w:rsidRPr="0079508C">
              <w:rPr>
                <w:rFonts w:hint="eastAsia"/>
              </w:rPr>
              <w:t>信息控制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B1" w:rsidRDefault="006E2FB1" w:rsidP="006E2FB1">
            <w:pPr>
              <w:jc w:val="center"/>
            </w:pPr>
            <w:r w:rsidRPr="00C667EF">
              <w:rPr>
                <w:rFonts w:hint="eastAsia"/>
              </w:rPr>
              <w:t>基于</w:t>
            </w:r>
            <w:proofErr w:type="gramStart"/>
            <w:r w:rsidRPr="00C667EF">
              <w:rPr>
                <w:rFonts w:hint="eastAsia"/>
              </w:rPr>
              <w:t>超材料</w:t>
            </w:r>
            <w:proofErr w:type="gramEnd"/>
            <w:r w:rsidRPr="00C667EF">
              <w:rPr>
                <w:rFonts w:hint="eastAsia"/>
              </w:rPr>
              <w:t>的雷达隐身关键技术研究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B1" w:rsidRDefault="006E2FB1" w:rsidP="006E2FB1">
            <w:pPr>
              <w:jc w:val="center"/>
            </w:pPr>
            <w:r w:rsidRPr="00C667EF">
              <w:rPr>
                <w:rFonts w:hint="eastAsia"/>
              </w:rPr>
              <w:t>杨军</w:t>
            </w:r>
          </w:p>
        </w:tc>
      </w:tr>
      <w:tr w:rsidR="006E2FB1" w:rsidRPr="00BF0F23" w:rsidTr="00C251EF">
        <w:trPr>
          <w:trHeight w:val="6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B1" w:rsidRPr="00BF0F23" w:rsidRDefault="006E2FB1" w:rsidP="006E2F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F0F23"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B1" w:rsidRPr="00BF0F23" w:rsidRDefault="00C233AA" w:rsidP="006E2FB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508C">
              <w:rPr>
                <w:rFonts w:ascii="Calibri" w:eastAsia="宋体" w:hAnsi="Calibri" w:cs="Times New Roman" w:hint="eastAsia"/>
              </w:rPr>
              <w:t>先进制造</w:t>
            </w:r>
            <w:r>
              <w:rPr>
                <w:rFonts w:ascii="Calibri" w:eastAsia="宋体" w:hAnsi="Calibri" w:cs="Times New Roman" w:hint="eastAsia"/>
              </w:rPr>
              <w:t>技术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B1" w:rsidRDefault="006E2FB1" w:rsidP="006E2FB1">
            <w:pPr>
              <w:jc w:val="center"/>
            </w:pPr>
            <w:r w:rsidRPr="00C667EF">
              <w:rPr>
                <w:rFonts w:hint="eastAsia"/>
              </w:rPr>
              <w:t>大型铝基</w:t>
            </w:r>
            <w:proofErr w:type="gramStart"/>
            <w:r w:rsidRPr="00C667EF">
              <w:rPr>
                <w:rFonts w:hint="eastAsia"/>
              </w:rPr>
              <w:t>复合材料惯导系统</w:t>
            </w:r>
            <w:proofErr w:type="gramEnd"/>
            <w:r w:rsidRPr="00C667EF">
              <w:rPr>
                <w:rFonts w:hint="eastAsia"/>
              </w:rPr>
              <w:t>构件快速多向锻造制坯成形技术基础研究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FB1" w:rsidRDefault="006E2FB1" w:rsidP="006E2FB1">
            <w:pPr>
              <w:jc w:val="center"/>
            </w:pPr>
            <w:r w:rsidRPr="00C667EF">
              <w:rPr>
                <w:rFonts w:hint="eastAsia"/>
              </w:rPr>
              <w:t>石文超</w:t>
            </w:r>
          </w:p>
        </w:tc>
      </w:tr>
      <w:tr w:rsidR="00081176" w:rsidRPr="00BF0F23" w:rsidTr="00C251EF">
        <w:trPr>
          <w:trHeight w:val="6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76" w:rsidRPr="00BF0F23" w:rsidRDefault="00081176" w:rsidP="0008117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F0F23"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76" w:rsidRPr="00BF0F23" w:rsidRDefault="00C233AA" w:rsidP="0008117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Calibri" w:eastAsia="宋体" w:hAnsi="Calibri" w:cs="Times New Roman" w:hint="eastAsia"/>
              </w:rPr>
              <w:t>其他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76" w:rsidRDefault="00081176" w:rsidP="00081176">
            <w:pPr>
              <w:jc w:val="center"/>
            </w:pPr>
            <w:r w:rsidRPr="00C667EF">
              <w:rPr>
                <w:rFonts w:hint="eastAsia"/>
              </w:rPr>
              <w:t>直升机系统减振降噪技术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76" w:rsidRDefault="00081176" w:rsidP="00081176">
            <w:pPr>
              <w:jc w:val="center"/>
            </w:pPr>
            <w:r w:rsidRPr="00C667EF">
              <w:rPr>
                <w:rFonts w:hint="eastAsia"/>
              </w:rPr>
              <w:t>王红州</w:t>
            </w:r>
          </w:p>
        </w:tc>
      </w:tr>
      <w:tr w:rsidR="009F0D60" w:rsidRPr="00BF0F23" w:rsidTr="00C251EF">
        <w:trPr>
          <w:trHeight w:val="6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60" w:rsidRPr="00BF0F23" w:rsidRDefault="009F0D60" w:rsidP="009F0D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BF0F23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60" w:rsidRPr="00BF0F23" w:rsidRDefault="00C233AA" w:rsidP="009F0D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Calibri" w:eastAsia="宋体" w:hAnsi="Calibri" w:cs="Times New Roman" w:hint="eastAsia"/>
              </w:rPr>
              <w:t>特殊新材料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60" w:rsidRDefault="009F0D60" w:rsidP="009F0D60">
            <w:pPr>
              <w:jc w:val="center"/>
            </w:pPr>
            <w:r w:rsidRPr="00C667EF">
              <w:rPr>
                <w:rFonts w:hint="eastAsia"/>
              </w:rPr>
              <w:t>神经战伤缺损再生功能化导电生物支架的构建与植入应用研究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D60" w:rsidRDefault="009F0D60" w:rsidP="009F0D60">
            <w:pPr>
              <w:jc w:val="center"/>
            </w:pPr>
            <w:proofErr w:type="gramStart"/>
            <w:r w:rsidRPr="00C667EF">
              <w:rPr>
                <w:rFonts w:hint="eastAsia"/>
              </w:rPr>
              <w:t>王慧庆</w:t>
            </w:r>
            <w:proofErr w:type="gramEnd"/>
          </w:p>
        </w:tc>
      </w:tr>
      <w:tr w:rsidR="006210F4" w:rsidRPr="00BF0F23" w:rsidTr="00C251EF">
        <w:trPr>
          <w:trHeight w:val="6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F4" w:rsidRPr="00BF0F23" w:rsidRDefault="006210F4" w:rsidP="006210F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F4" w:rsidRDefault="007D5DA2" w:rsidP="006210F4">
            <w:pPr>
              <w:widowControl/>
              <w:jc w:val="center"/>
            </w:pPr>
            <w:r>
              <w:rPr>
                <w:rFonts w:ascii="Calibri" w:eastAsia="宋体" w:hAnsi="Calibri" w:cs="Times New Roman" w:hint="eastAsia"/>
              </w:rPr>
              <w:t>特殊新材料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F4" w:rsidRDefault="006210F4" w:rsidP="006210F4">
            <w:pPr>
              <w:jc w:val="center"/>
            </w:pPr>
            <w:r w:rsidRPr="00C667EF">
              <w:rPr>
                <w:rFonts w:hint="eastAsia"/>
              </w:rPr>
              <w:t>新型雷达用高硅</w:t>
            </w:r>
            <w:proofErr w:type="gramStart"/>
            <w:r w:rsidRPr="00C667EF">
              <w:rPr>
                <w:rFonts w:hint="eastAsia"/>
              </w:rPr>
              <w:t>铝电子</w:t>
            </w:r>
            <w:proofErr w:type="gramEnd"/>
            <w:r w:rsidRPr="00C667EF">
              <w:rPr>
                <w:rFonts w:hint="eastAsia"/>
              </w:rPr>
              <w:t>封装材料的制备研究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0F4" w:rsidRDefault="006210F4" w:rsidP="006210F4">
            <w:pPr>
              <w:jc w:val="center"/>
            </w:pPr>
            <w:r w:rsidRPr="00C667EF">
              <w:rPr>
                <w:rFonts w:hint="eastAsia"/>
              </w:rPr>
              <w:t>华鹏</w:t>
            </w:r>
          </w:p>
        </w:tc>
      </w:tr>
      <w:tr w:rsidR="00763DBD" w:rsidRPr="00BF0F23" w:rsidTr="00C251EF">
        <w:trPr>
          <w:trHeight w:val="6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BD" w:rsidRPr="00BF0F23" w:rsidRDefault="00763DBD" w:rsidP="00763DB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BD" w:rsidRDefault="003D4B10" w:rsidP="00763DBD">
            <w:pPr>
              <w:widowControl/>
              <w:jc w:val="center"/>
            </w:pPr>
            <w:r>
              <w:rPr>
                <w:rFonts w:hint="eastAsia"/>
              </w:rPr>
              <w:t>电子与</w:t>
            </w:r>
            <w:r w:rsidRPr="0079508C">
              <w:rPr>
                <w:rFonts w:hint="eastAsia"/>
              </w:rPr>
              <w:t>信息控制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BD" w:rsidRDefault="00763DBD" w:rsidP="00763DBD">
            <w:pPr>
              <w:jc w:val="center"/>
            </w:pPr>
            <w:r w:rsidRPr="00C667EF">
              <w:rPr>
                <w:rFonts w:hint="eastAsia"/>
              </w:rPr>
              <w:t>多星协同对地观测应急任务规划技术研究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DBD" w:rsidRDefault="00763DBD" w:rsidP="00763DBD">
            <w:pPr>
              <w:jc w:val="center"/>
            </w:pPr>
            <w:r w:rsidRPr="00C667EF">
              <w:rPr>
                <w:rFonts w:hint="eastAsia"/>
              </w:rPr>
              <w:t>夏维</w:t>
            </w:r>
          </w:p>
        </w:tc>
      </w:tr>
      <w:tr w:rsidR="00D00BDC" w:rsidRPr="00BF0F23" w:rsidTr="00C251EF">
        <w:trPr>
          <w:trHeight w:val="6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DC" w:rsidRPr="00BF0F23" w:rsidRDefault="00D00BDC" w:rsidP="00D00B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DC" w:rsidRDefault="003D4B10" w:rsidP="00D00BDC">
            <w:pPr>
              <w:widowControl/>
              <w:jc w:val="center"/>
            </w:pPr>
            <w:r>
              <w:rPr>
                <w:rFonts w:hint="eastAsia"/>
              </w:rPr>
              <w:t>电子与</w:t>
            </w:r>
            <w:r w:rsidRPr="0079508C">
              <w:rPr>
                <w:rFonts w:hint="eastAsia"/>
              </w:rPr>
              <w:t>信息控制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DC" w:rsidRDefault="00D00BDC" w:rsidP="00D00BDC">
            <w:pPr>
              <w:jc w:val="center"/>
            </w:pPr>
            <w:r w:rsidRPr="00C667EF">
              <w:rPr>
                <w:rFonts w:hint="eastAsia"/>
              </w:rPr>
              <w:t>网络化卫星集群系统智能容错控制研究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BDC" w:rsidRDefault="00D00BDC" w:rsidP="00D00BDC">
            <w:pPr>
              <w:jc w:val="center"/>
            </w:pPr>
            <w:r w:rsidRPr="00C667EF">
              <w:rPr>
                <w:rFonts w:hint="eastAsia"/>
              </w:rPr>
              <w:t>金小峥</w:t>
            </w:r>
          </w:p>
        </w:tc>
      </w:tr>
      <w:tr w:rsidR="00485DE6" w:rsidRPr="00BF0F23" w:rsidTr="00C251EF">
        <w:trPr>
          <w:trHeight w:val="68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E6" w:rsidRPr="00BF0F23" w:rsidRDefault="00485DE6" w:rsidP="00485DE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E6" w:rsidRDefault="004C6062" w:rsidP="00485DE6">
            <w:pPr>
              <w:widowControl/>
              <w:jc w:val="center"/>
            </w:pPr>
            <w:r>
              <w:rPr>
                <w:rFonts w:hint="eastAsia"/>
              </w:rPr>
              <w:t>电子与</w:t>
            </w:r>
            <w:r w:rsidRPr="0079508C">
              <w:rPr>
                <w:rFonts w:hint="eastAsia"/>
              </w:rPr>
              <w:t>信息控制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E6" w:rsidRDefault="00485DE6" w:rsidP="00485DE6">
            <w:pPr>
              <w:jc w:val="center"/>
            </w:pPr>
            <w:r w:rsidRPr="00C667EF">
              <w:rPr>
                <w:rFonts w:hint="eastAsia"/>
              </w:rPr>
              <w:t>基于</w:t>
            </w:r>
            <w:r w:rsidRPr="00C667EF">
              <w:rPr>
                <w:rFonts w:hint="eastAsia"/>
              </w:rPr>
              <w:t>LPWAN</w:t>
            </w:r>
            <w:r w:rsidRPr="00C667EF">
              <w:rPr>
                <w:rFonts w:hint="eastAsia"/>
              </w:rPr>
              <w:t>和</w:t>
            </w:r>
            <w:r w:rsidRPr="00C667EF">
              <w:rPr>
                <w:rFonts w:hint="eastAsia"/>
              </w:rPr>
              <w:t>UAV</w:t>
            </w:r>
            <w:r w:rsidRPr="00C667EF">
              <w:rPr>
                <w:rFonts w:hint="eastAsia"/>
              </w:rPr>
              <w:t>的致盲作战环境下战场状态感知系统关键技术研究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DE6" w:rsidRDefault="00485DE6" w:rsidP="00485DE6">
            <w:pPr>
              <w:jc w:val="center"/>
            </w:pPr>
            <w:r w:rsidRPr="00C667EF">
              <w:rPr>
                <w:rFonts w:hint="eastAsia"/>
              </w:rPr>
              <w:t>佐</w:t>
            </w:r>
            <w:proofErr w:type="gramStart"/>
            <w:r w:rsidRPr="00C667EF">
              <w:rPr>
                <w:rFonts w:hint="eastAsia"/>
              </w:rPr>
              <w:t>磊</w:t>
            </w:r>
            <w:proofErr w:type="gramEnd"/>
          </w:p>
        </w:tc>
      </w:tr>
    </w:tbl>
    <w:p w:rsidR="00434503" w:rsidRDefault="00434503"/>
    <w:sectPr w:rsidR="00434503" w:rsidSect="002F54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7C07"/>
    <w:rsid w:val="00005A84"/>
    <w:rsid w:val="00081176"/>
    <w:rsid w:val="000F6421"/>
    <w:rsid w:val="00104B0A"/>
    <w:rsid w:val="001E4120"/>
    <w:rsid w:val="002807FE"/>
    <w:rsid w:val="0028546C"/>
    <w:rsid w:val="002E1EDA"/>
    <w:rsid w:val="002F180A"/>
    <w:rsid w:val="002F54EE"/>
    <w:rsid w:val="003B1E9A"/>
    <w:rsid w:val="003D4B10"/>
    <w:rsid w:val="00401F83"/>
    <w:rsid w:val="00434503"/>
    <w:rsid w:val="00485DE6"/>
    <w:rsid w:val="004C6062"/>
    <w:rsid w:val="005C30D9"/>
    <w:rsid w:val="006210F4"/>
    <w:rsid w:val="006E2FB1"/>
    <w:rsid w:val="00763DBD"/>
    <w:rsid w:val="007D5DA2"/>
    <w:rsid w:val="009F0D60"/>
    <w:rsid w:val="00A7029B"/>
    <w:rsid w:val="00AE1BC1"/>
    <w:rsid w:val="00B0487B"/>
    <w:rsid w:val="00B97C07"/>
    <w:rsid w:val="00C233AA"/>
    <w:rsid w:val="00C251EF"/>
    <w:rsid w:val="00CB5E61"/>
    <w:rsid w:val="00D00BDC"/>
    <w:rsid w:val="00D060FD"/>
    <w:rsid w:val="00DA28ED"/>
    <w:rsid w:val="00E37D85"/>
    <w:rsid w:val="00EC0FB2"/>
    <w:rsid w:val="00F74859"/>
    <w:rsid w:val="00FD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500</Characters>
  <Application>Microsoft Office Word</Application>
  <DocSecurity>0</DocSecurity>
  <Lines>4</Lines>
  <Paragraphs>1</Paragraphs>
  <ScaleCrop>false</ScaleCrop>
  <Company>Lenovo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汪静</dc:creator>
  <cp:lastModifiedBy>汪静</cp:lastModifiedBy>
  <cp:revision>34</cp:revision>
  <dcterms:created xsi:type="dcterms:W3CDTF">2017-05-11T01:44:00Z</dcterms:created>
  <dcterms:modified xsi:type="dcterms:W3CDTF">2017-05-11T02:10:00Z</dcterms:modified>
</cp:coreProperties>
</file>